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2058A23E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59118D">
        <w:rPr>
          <w:rFonts w:ascii="Calibri" w:hAnsi="Calibri" w:cs="Calibri"/>
          <w:lang w:eastAsia="pl-PL"/>
        </w:rPr>
        <w:t xml:space="preserve">zaproszenie do składania ofert </w:t>
      </w:r>
      <w:r w:rsidR="00405281">
        <w:rPr>
          <w:rFonts w:ascii="Calibri" w:hAnsi="Calibri" w:cs="Calibri"/>
          <w:lang w:eastAsia="pl-PL"/>
        </w:rPr>
        <w:t xml:space="preserve">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59118D">
        <w:rPr>
          <w:rFonts w:asciiTheme="minorHAnsi" w:hAnsiTheme="minorHAnsi" w:cstheme="minorHAnsi"/>
          <w:b/>
        </w:rPr>
        <w:t>PS.020.</w:t>
      </w:r>
      <w:r w:rsidR="005A734A">
        <w:rPr>
          <w:rFonts w:asciiTheme="minorHAnsi" w:hAnsiTheme="minorHAnsi" w:cstheme="minorHAnsi"/>
          <w:b/>
        </w:rPr>
        <w:t>5</w:t>
      </w:r>
      <w:r w:rsidR="00F82CB5">
        <w:rPr>
          <w:rFonts w:asciiTheme="minorHAnsi" w:hAnsiTheme="minorHAnsi" w:cstheme="minorHAnsi"/>
          <w:b/>
        </w:rPr>
        <w:t>.2023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5A734A">
        <w:rPr>
          <w:rFonts w:ascii="Calibri" w:hAnsi="Calibri" w:cs="Calibri"/>
          <w:lang w:eastAsia="pl-PL"/>
        </w:rPr>
        <w:t>29</w:t>
      </w:r>
      <w:r w:rsidR="00F82CB5">
        <w:rPr>
          <w:rFonts w:ascii="Calibri" w:hAnsi="Calibri" w:cs="Calibri"/>
          <w:lang w:eastAsia="pl-PL"/>
        </w:rPr>
        <w:t xml:space="preserve"> listopada 2023</w:t>
      </w:r>
      <w:r w:rsidR="005A734A">
        <w:rPr>
          <w:rFonts w:ascii="Calibri" w:hAnsi="Calibri" w:cs="Calibri"/>
          <w:lang w:eastAsia="pl-PL"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>znej  w  Sulechowie  w roku 2024</w:t>
      </w:r>
      <w:r w:rsidR="0059118D">
        <w:rPr>
          <w:rFonts w:ascii="Calibri" w:hAnsi="Calibri" w:cs="Calibri"/>
        </w:rPr>
        <w:t xml:space="preserve"> </w:t>
      </w:r>
      <w:r w:rsidR="005A734A">
        <w:rPr>
          <w:rFonts w:ascii="Calibri" w:hAnsi="Calibri" w:cs="Calibri"/>
        </w:rPr>
        <w:t>–</w:t>
      </w:r>
      <w:r w:rsidR="0059118D">
        <w:rPr>
          <w:rFonts w:ascii="Calibri" w:hAnsi="Calibri" w:cs="Calibri"/>
        </w:rPr>
        <w:t xml:space="preserve"> </w:t>
      </w:r>
      <w:r w:rsidR="005A734A">
        <w:rPr>
          <w:rFonts w:ascii="Calibri" w:hAnsi="Calibri" w:cs="Calibri"/>
          <w:b/>
        </w:rPr>
        <w:t>drób i wędliny z drobiu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2678244C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0E76D62C" w:rsidR="00F101BF" w:rsidRPr="00405281" w:rsidRDefault="005A734A" w:rsidP="00F82CB5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DRÓB I WĘDLINY Z DROBIU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D97D5D6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A55BF27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>Dz. U. z 2023 r., poz. 129 i 185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 w16cid:durableId="148911967">
    <w:abstractNumId w:val="1"/>
  </w:num>
  <w:num w:numId="2" w16cid:durableId="195363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88"/>
    <w:rsid w:val="00067E88"/>
    <w:rsid w:val="000B6EF9"/>
    <w:rsid w:val="001A0AC9"/>
    <w:rsid w:val="003747C5"/>
    <w:rsid w:val="00405281"/>
    <w:rsid w:val="00447919"/>
    <w:rsid w:val="00537C41"/>
    <w:rsid w:val="0059118D"/>
    <w:rsid w:val="005A734A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15B6E"/>
    <w:rsid w:val="00A344C2"/>
    <w:rsid w:val="00B3027A"/>
    <w:rsid w:val="00B4273F"/>
    <w:rsid w:val="00B42E95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28</cp:revision>
  <dcterms:created xsi:type="dcterms:W3CDTF">2022-03-16T11:29:00Z</dcterms:created>
  <dcterms:modified xsi:type="dcterms:W3CDTF">2023-11-29T10:29:00Z</dcterms:modified>
</cp:coreProperties>
</file>